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CCC" w:rsidRDefault="009F0CCC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9F0CCC" w:rsidRDefault="009F0CCC">
      <w:pPr>
        <w:autoSpaceDE/>
        <w:jc w:val="right"/>
        <w:rPr>
          <w:rFonts w:ascii="Arial" w:hAnsi="Arial" w:cs="Arial"/>
          <w:i/>
          <w:sz w:val="22"/>
        </w:rPr>
      </w:pPr>
    </w:p>
    <w:p w:rsidR="009F0CCC" w:rsidRDefault="009F0CCC">
      <w:pPr>
        <w:autoSpaceDE/>
        <w:jc w:val="right"/>
        <w:rPr>
          <w:rFonts w:ascii="Arial" w:hAnsi="Arial" w:cs="Arial"/>
          <w:b/>
          <w:bCs/>
        </w:rPr>
      </w:pPr>
    </w:p>
    <w:p w:rsidR="009F0CCC" w:rsidRDefault="009F0CCC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9F0CCC" w:rsidRDefault="009F0CCC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9F0CCC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9F0CCC" w:rsidRDefault="009F0CCC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9F0CCC" w:rsidRDefault="006761BE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Pisanie tekstów akademickich</w:t>
            </w:r>
          </w:p>
        </w:tc>
      </w:tr>
      <w:tr w:rsidR="009F0CCC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9F0CCC" w:rsidRDefault="009F0CCC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9F0CCC" w:rsidRDefault="006761BE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Writing academic texts</w:t>
            </w:r>
          </w:p>
        </w:tc>
      </w:tr>
    </w:tbl>
    <w:p w:rsidR="009F0CCC" w:rsidRDefault="009F0CCC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9F0CCC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9F0CCC" w:rsidRDefault="009F0CCC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9F0CCC" w:rsidRDefault="009F0CCC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9F0CCC" w:rsidRDefault="009F0CCC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9F0CCC" w:rsidRDefault="000A466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9F0CCC" w:rsidRDefault="009F0CCC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9F0CCC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9F0CCC" w:rsidRDefault="009F0CCC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6761BE" w:rsidRDefault="006761BE" w:rsidP="006761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Anita Buczek-Zawiła</w:t>
            </w:r>
          </w:p>
          <w:p w:rsidR="009F0CCC" w:rsidRDefault="009F0CCC" w:rsidP="00BE3F8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DE0963" w:rsidRDefault="00DE0963" w:rsidP="00DE09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Anita Buczek-Zawiła</w:t>
            </w:r>
          </w:p>
          <w:p w:rsidR="000E0143" w:rsidRDefault="000E0143" w:rsidP="00DE09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0CCC" w:rsidRDefault="009F0CCC">
      <w:pPr>
        <w:rPr>
          <w:rFonts w:ascii="Arial" w:hAnsi="Arial" w:cs="Arial"/>
          <w:sz w:val="22"/>
          <w:szCs w:val="16"/>
        </w:rPr>
      </w:pPr>
    </w:p>
    <w:p w:rsidR="009F0CCC" w:rsidRDefault="009F0CCC">
      <w:pPr>
        <w:rPr>
          <w:rFonts w:ascii="Arial" w:hAnsi="Arial" w:cs="Arial"/>
          <w:sz w:val="22"/>
          <w:szCs w:val="16"/>
        </w:rPr>
      </w:pPr>
    </w:p>
    <w:p w:rsidR="009F0CCC" w:rsidRDefault="009F0CCC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9F0CCC" w:rsidRDefault="009F0CC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9F0CCC">
        <w:trPr>
          <w:trHeight w:val="1365"/>
        </w:trPr>
        <w:tc>
          <w:tcPr>
            <w:tcW w:w="9640" w:type="dxa"/>
          </w:tcPr>
          <w:p w:rsidR="009F0CCC" w:rsidRDefault="009F0CCC" w:rsidP="006761BE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Celem kursu jest zapoznanie studentów z wymogami </w:t>
            </w:r>
            <w:r w:rsidR="006761BE">
              <w:rPr>
                <w:rFonts w:ascii="Arial" w:hAnsi="Arial" w:cs="Arial"/>
                <w:sz w:val="22"/>
                <w:szCs w:val="16"/>
              </w:rPr>
              <w:t>formalny</w:t>
            </w:r>
            <w:r>
              <w:rPr>
                <w:rFonts w:ascii="Arial" w:hAnsi="Arial" w:cs="Arial"/>
                <w:sz w:val="22"/>
                <w:szCs w:val="16"/>
              </w:rPr>
              <w:t xml:space="preserve">mi dotyczącymi </w:t>
            </w:r>
            <w:r w:rsidR="006761BE">
              <w:rPr>
                <w:rFonts w:ascii="Arial" w:hAnsi="Arial" w:cs="Arial"/>
                <w:sz w:val="22"/>
                <w:szCs w:val="16"/>
              </w:rPr>
              <w:t xml:space="preserve">pisania </w:t>
            </w:r>
            <w:r>
              <w:rPr>
                <w:rFonts w:ascii="Arial" w:hAnsi="Arial" w:cs="Arial"/>
                <w:sz w:val="22"/>
                <w:szCs w:val="16"/>
              </w:rPr>
              <w:t>prac</w:t>
            </w:r>
            <w:r w:rsidR="006761BE">
              <w:rPr>
                <w:rFonts w:ascii="Arial" w:hAnsi="Arial" w:cs="Arial"/>
                <w:sz w:val="22"/>
                <w:szCs w:val="16"/>
              </w:rPr>
              <w:t xml:space="preserve"> akademickich, w tym </w:t>
            </w:r>
            <w:r>
              <w:rPr>
                <w:rFonts w:ascii="Arial" w:hAnsi="Arial" w:cs="Arial"/>
                <w:sz w:val="22"/>
                <w:szCs w:val="16"/>
              </w:rPr>
              <w:t xml:space="preserve">dyplomowych, </w:t>
            </w:r>
            <w:r w:rsidR="006761BE">
              <w:rPr>
                <w:rFonts w:ascii="Arial" w:hAnsi="Arial" w:cs="Arial"/>
                <w:sz w:val="22"/>
                <w:szCs w:val="16"/>
              </w:rPr>
              <w:t>w zakresie języka, struktury, dokumentacji źródeł oraz organizacji tekstu. Celem pobocznym jest</w:t>
            </w: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2E35A1">
              <w:rPr>
                <w:rFonts w:ascii="Arial" w:hAnsi="Arial" w:cs="Arial"/>
                <w:sz w:val="22"/>
                <w:szCs w:val="16"/>
              </w:rPr>
              <w:t xml:space="preserve">wykształcenie umiejętności krytycznego czytania literatury </w:t>
            </w:r>
            <w:r w:rsidR="006761BE">
              <w:rPr>
                <w:rFonts w:ascii="Arial" w:hAnsi="Arial" w:cs="Arial"/>
                <w:sz w:val="22"/>
                <w:szCs w:val="16"/>
              </w:rPr>
              <w:t>przedmiotu</w:t>
            </w:r>
            <w:r w:rsidR="002E35A1">
              <w:rPr>
                <w:rFonts w:ascii="Arial" w:hAnsi="Arial" w:cs="Arial"/>
                <w:sz w:val="22"/>
                <w:szCs w:val="16"/>
              </w:rPr>
              <w:t xml:space="preserve"> i zaprezentowania zdobytej wiedzy w tekście p</w:t>
            </w:r>
            <w:r w:rsidR="006761BE">
              <w:rPr>
                <w:rFonts w:ascii="Arial" w:hAnsi="Arial" w:cs="Arial"/>
                <w:sz w:val="22"/>
                <w:szCs w:val="16"/>
              </w:rPr>
              <w:t>isemnym.</w:t>
            </w:r>
            <w:r w:rsidR="003B1F03">
              <w:rPr>
                <w:rFonts w:ascii="Arial" w:hAnsi="Arial" w:cs="Arial"/>
                <w:sz w:val="22"/>
                <w:szCs w:val="16"/>
              </w:rPr>
              <w:t xml:space="preserve"> Kurs stanowi uzupełnienie właściwego seminarium dyplomowego</w:t>
            </w:r>
          </w:p>
        </w:tc>
      </w:tr>
    </w:tbl>
    <w:p w:rsidR="009F0CCC" w:rsidRDefault="009F0CCC">
      <w:pPr>
        <w:rPr>
          <w:rFonts w:ascii="Arial" w:hAnsi="Arial" w:cs="Arial"/>
          <w:sz w:val="22"/>
          <w:szCs w:val="16"/>
        </w:rPr>
      </w:pPr>
    </w:p>
    <w:p w:rsidR="009F0CCC" w:rsidRDefault="009F0CCC">
      <w:pPr>
        <w:rPr>
          <w:rFonts w:ascii="Arial" w:hAnsi="Arial" w:cs="Arial"/>
          <w:sz w:val="22"/>
          <w:szCs w:val="16"/>
        </w:rPr>
      </w:pPr>
    </w:p>
    <w:p w:rsidR="009F0CCC" w:rsidRDefault="009F0CCC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9F0CCC" w:rsidRDefault="009F0CC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F0CCC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9F0CCC" w:rsidRDefault="009F0CCC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9F0CCC" w:rsidRDefault="009F0CCC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Znajomość struktury języka na poziomie </w:t>
            </w:r>
            <w:r w:rsidR="000D0200">
              <w:rPr>
                <w:rFonts w:ascii="Arial" w:hAnsi="Arial" w:cs="Arial"/>
                <w:sz w:val="22"/>
                <w:szCs w:val="16"/>
              </w:rPr>
              <w:t xml:space="preserve">leksykalnym oraz </w:t>
            </w:r>
            <w:r>
              <w:rPr>
                <w:rFonts w:ascii="Arial" w:hAnsi="Arial" w:cs="Arial"/>
                <w:sz w:val="22"/>
                <w:szCs w:val="16"/>
              </w:rPr>
              <w:t>składniowym, świadomość zasadniczych podobieństw i różnic pomiędzy językiem angielskim i polskim oraz własności uniwersalnych języków.</w:t>
            </w:r>
          </w:p>
          <w:p w:rsidR="009F0CCC" w:rsidRDefault="009F0CCC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9F0CCC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9F0CCC" w:rsidRDefault="009F0CCC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9F0CCC" w:rsidRDefault="009F0CCC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Umiejętność analizy wypowiedzeń pod względem składniowym oraz porównywania struktur języka angielskiego i polskiego.</w:t>
            </w:r>
          </w:p>
          <w:p w:rsidR="009F0CCC" w:rsidRDefault="009F0CCC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9F0CCC">
        <w:tc>
          <w:tcPr>
            <w:tcW w:w="1941" w:type="dxa"/>
            <w:shd w:val="clear" w:color="auto" w:fill="DBE5F1"/>
            <w:vAlign w:val="center"/>
          </w:tcPr>
          <w:p w:rsidR="009F0CCC" w:rsidRDefault="009F0CCC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9F0CCC" w:rsidRDefault="000D0200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Kursy z zakresu PNJA semestry 3 i 4</w:t>
            </w:r>
          </w:p>
          <w:p w:rsidR="009F0CCC" w:rsidRDefault="009F0CCC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9F0CCC" w:rsidRDefault="009F0CCC">
      <w:pPr>
        <w:rPr>
          <w:rFonts w:ascii="Arial" w:hAnsi="Arial" w:cs="Arial"/>
          <w:sz w:val="22"/>
          <w:szCs w:val="14"/>
        </w:rPr>
      </w:pPr>
    </w:p>
    <w:p w:rsidR="009F0CCC" w:rsidRDefault="009F0CCC">
      <w:pPr>
        <w:rPr>
          <w:rFonts w:ascii="Arial" w:hAnsi="Arial" w:cs="Arial"/>
          <w:sz w:val="22"/>
          <w:szCs w:val="14"/>
        </w:rPr>
      </w:pPr>
    </w:p>
    <w:p w:rsidR="009F0CCC" w:rsidRDefault="009F0CCC">
      <w:pPr>
        <w:rPr>
          <w:rFonts w:ascii="Arial" w:hAnsi="Arial" w:cs="Arial"/>
          <w:sz w:val="22"/>
          <w:szCs w:val="14"/>
        </w:rPr>
      </w:pPr>
    </w:p>
    <w:p w:rsidR="009F0CCC" w:rsidRDefault="009F0CCC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9F0CCC" w:rsidRDefault="009F0CC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9F0CCC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9F0CCC" w:rsidRDefault="009F0C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9F0CCC" w:rsidRDefault="009F0C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9F0CCC" w:rsidRDefault="009F0C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F0CCC">
        <w:trPr>
          <w:cantSplit/>
          <w:trHeight w:val="1838"/>
        </w:trPr>
        <w:tc>
          <w:tcPr>
            <w:tcW w:w="1979" w:type="dxa"/>
            <w:vMerge/>
          </w:tcPr>
          <w:p w:rsidR="009F0CCC" w:rsidRDefault="009F0C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9F0CCC" w:rsidRPr="000E0143" w:rsidRDefault="009F0CCC">
            <w:pPr>
              <w:rPr>
                <w:rFonts w:ascii="Arial" w:hAnsi="Arial" w:cs="Arial"/>
                <w:sz w:val="20"/>
                <w:szCs w:val="20"/>
              </w:rPr>
            </w:pPr>
            <w:r w:rsidRPr="000E0143">
              <w:rPr>
                <w:rFonts w:ascii="Arial" w:hAnsi="Arial" w:cs="Arial"/>
                <w:sz w:val="20"/>
                <w:szCs w:val="20"/>
              </w:rPr>
              <w:t>W01 ma podstawową wiedzę o miejscu i znaczeniu filologii w systemie nauk</w:t>
            </w:r>
            <w:r w:rsidR="000E0143" w:rsidRPr="000E0143">
              <w:rPr>
                <w:rFonts w:ascii="Arial" w:hAnsi="Arial" w:cs="Arial"/>
                <w:sz w:val="20"/>
                <w:szCs w:val="20"/>
              </w:rPr>
              <w:t xml:space="preserve"> oraz ich specyfice przedmiotowej i metodologicznej</w:t>
            </w:r>
          </w:p>
          <w:p w:rsidR="009F0CCC" w:rsidRPr="000E0143" w:rsidRDefault="0099000D">
            <w:pPr>
              <w:rPr>
                <w:rFonts w:ascii="Arial" w:hAnsi="Arial" w:cs="Arial"/>
                <w:sz w:val="20"/>
                <w:szCs w:val="20"/>
              </w:rPr>
            </w:pPr>
            <w:r w:rsidRPr="000E0143">
              <w:rPr>
                <w:rFonts w:ascii="Arial" w:hAnsi="Arial" w:cs="Arial"/>
                <w:sz w:val="20"/>
                <w:szCs w:val="20"/>
              </w:rPr>
              <w:t>W0</w:t>
            </w:r>
            <w:r w:rsidR="00EF4D89">
              <w:rPr>
                <w:rFonts w:ascii="Arial" w:hAnsi="Arial" w:cs="Arial"/>
                <w:sz w:val="20"/>
                <w:szCs w:val="20"/>
              </w:rPr>
              <w:t>2</w:t>
            </w:r>
            <w:r w:rsidR="009F0CCC" w:rsidRPr="000E01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0143" w:rsidRPr="000E0143">
              <w:rPr>
                <w:rFonts w:ascii="Arial" w:hAnsi="Arial" w:cs="Arial"/>
                <w:sz w:val="20"/>
                <w:szCs w:val="20"/>
              </w:rPr>
              <w:t>zna i rozumie podstawowe pojęcia i zasady z zakresu prawa autorskiego</w:t>
            </w:r>
          </w:p>
          <w:p w:rsidR="009F0CCC" w:rsidRPr="000E0143" w:rsidRDefault="0099000D">
            <w:pPr>
              <w:rPr>
                <w:rFonts w:ascii="Arial" w:hAnsi="Arial" w:cs="Arial"/>
                <w:sz w:val="20"/>
                <w:szCs w:val="20"/>
              </w:rPr>
            </w:pPr>
            <w:r w:rsidRPr="000E0143">
              <w:rPr>
                <w:rFonts w:ascii="Arial" w:hAnsi="Arial" w:cs="Arial"/>
                <w:sz w:val="20"/>
                <w:szCs w:val="20"/>
              </w:rPr>
              <w:t>W0</w:t>
            </w:r>
            <w:r w:rsidR="00EF4D89">
              <w:rPr>
                <w:rFonts w:ascii="Arial" w:hAnsi="Arial" w:cs="Arial"/>
                <w:sz w:val="20"/>
                <w:szCs w:val="20"/>
              </w:rPr>
              <w:t>3</w:t>
            </w:r>
            <w:r w:rsidR="009F0CCC" w:rsidRPr="000E0143">
              <w:rPr>
                <w:rFonts w:ascii="Arial" w:hAnsi="Arial" w:cs="Arial"/>
                <w:sz w:val="20"/>
                <w:szCs w:val="20"/>
              </w:rPr>
              <w:t xml:space="preserve"> ma podstawową wiedzę o powiązaniach dziedzin nauki i dyscyplin naukowych właściwych dla filologii z innymi dziedzinami i dyscyplinami obszaru nauk humanistycznych</w:t>
            </w:r>
          </w:p>
          <w:p w:rsidR="009F0CCC" w:rsidRPr="000E0143" w:rsidRDefault="0099000D" w:rsidP="00EF4D89">
            <w:pPr>
              <w:rPr>
                <w:rFonts w:ascii="Arial" w:hAnsi="Arial" w:cs="Arial"/>
                <w:sz w:val="20"/>
                <w:szCs w:val="20"/>
              </w:rPr>
            </w:pPr>
            <w:r w:rsidRPr="000E0143">
              <w:rPr>
                <w:rFonts w:ascii="Arial" w:hAnsi="Arial" w:cs="Arial"/>
                <w:sz w:val="20"/>
                <w:szCs w:val="20"/>
              </w:rPr>
              <w:t>W0</w:t>
            </w:r>
            <w:r w:rsidR="00EF4D89">
              <w:rPr>
                <w:rFonts w:ascii="Arial" w:hAnsi="Arial" w:cs="Arial"/>
                <w:sz w:val="20"/>
                <w:szCs w:val="20"/>
              </w:rPr>
              <w:t>4</w:t>
            </w:r>
            <w:r w:rsidR="009F0CCC" w:rsidRPr="000E0143">
              <w:rPr>
                <w:rFonts w:ascii="Arial" w:hAnsi="Arial" w:cs="Arial"/>
                <w:sz w:val="20"/>
                <w:szCs w:val="20"/>
              </w:rPr>
              <w:t xml:space="preserve"> ma świadomość kompleksowej natury języka oraz jego złożoności i historycznej zmienności jego znaczeń</w:t>
            </w:r>
          </w:p>
        </w:tc>
        <w:tc>
          <w:tcPr>
            <w:tcW w:w="2365" w:type="dxa"/>
          </w:tcPr>
          <w:p w:rsidR="009F0CCC" w:rsidRPr="000E0143" w:rsidRDefault="0099000D">
            <w:pPr>
              <w:rPr>
                <w:rFonts w:ascii="Arial" w:hAnsi="Arial" w:cs="Arial"/>
                <w:sz w:val="20"/>
                <w:szCs w:val="20"/>
              </w:rPr>
            </w:pPr>
            <w:r w:rsidRPr="000E0143">
              <w:rPr>
                <w:rFonts w:ascii="Arial" w:hAnsi="Arial" w:cs="Arial"/>
                <w:sz w:val="20"/>
                <w:szCs w:val="20"/>
              </w:rPr>
              <w:t>K1_</w:t>
            </w:r>
            <w:r w:rsidR="009F0CCC" w:rsidRPr="000E0143">
              <w:rPr>
                <w:rFonts w:ascii="Arial" w:hAnsi="Arial" w:cs="Arial"/>
                <w:sz w:val="20"/>
                <w:szCs w:val="20"/>
              </w:rPr>
              <w:t>W01</w:t>
            </w:r>
          </w:p>
          <w:p w:rsidR="009F0CCC" w:rsidRPr="000E0143" w:rsidRDefault="009F0CCC">
            <w:pPr>
              <w:rPr>
                <w:rFonts w:ascii="Arial" w:hAnsi="Arial" w:cs="Arial"/>
                <w:sz w:val="20"/>
                <w:szCs w:val="20"/>
              </w:rPr>
            </w:pPr>
          </w:p>
          <w:p w:rsidR="000E0143" w:rsidRPr="000E0143" w:rsidRDefault="000E0143">
            <w:pPr>
              <w:rPr>
                <w:rFonts w:ascii="Arial" w:hAnsi="Arial" w:cs="Arial"/>
                <w:sz w:val="20"/>
                <w:szCs w:val="20"/>
              </w:rPr>
            </w:pPr>
          </w:p>
          <w:p w:rsidR="009F0CCC" w:rsidRPr="000E0143" w:rsidRDefault="0099000D">
            <w:pPr>
              <w:rPr>
                <w:rFonts w:ascii="Arial" w:hAnsi="Arial" w:cs="Arial"/>
                <w:sz w:val="20"/>
                <w:szCs w:val="20"/>
              </w:rPr>
            </w:pPr>
            <w:r w:rsidRPr="000E0143">
              <w:rPr>
                <w:rFonts w:ascii="Arial" w:hAnsi="Arial" w:cs="Arial"/>
                <w:sz w:val="20"/>
                <w:szCs w:val="20"/>
              </w:rPr>
              <w:t>K1</w:t>
            </w:r>
            <w:r w:rsidR="000E0143" w:rsidRPr="000E0143">
              <w:rPr>
                <w:rFonts w:ascii="Arial" w:hAnsi="Arial" w:cs="Arial"/>
                <w:sz w:val="20"/>
                <w:szCs w:val="20"/>
              </w:rPr>
              <w:t>_W06</w:t>
            </w:r>
          </w:p>
          <w:p w:rsidR="009F0CCC" w:rsidRPr="000E0143" w:rsidRDefault="009F0CCC">
            <w:pPr>
              <w:rPr>
                <w:rFonts w:ascii="Arial" w:hAnsi="Arial" w:cs="Arial"/>
                <w:sz w:val="20"/>
                <w:szCs w:val="20"/>
              </w:rPr>
            </w:pPr>
          </w:p>
          <w:p w:rsidR="009F0CCC" w:rsidRPr="000E0143" w:rsidRDefault="0099000D">
            <w:pPr>
              <w:rPr>
                <w:rFonts w:ascii="Arial" w:hAnsi="Arial" w:cs="Arial"/>
                <w:sz w:val="20"/>
                <w:szCs w:val="20"/>
              </w:rPr>
            </w:pPr>
            <w:r w:rsidRPr="000E0143">
              <w:rPr>
                <w:rFonts w:ascii="Arial" w:hAnsi="Arial" w:cs="Arial"/>
                <w:sz w:val="20"/>
                <w:szCs w:val="20"/>
              </w:rPr>
              <w:t>K1</w:t>
            </w:r>
            <w:r w:rsidR="009F0CCC" w:rsidRPr="000E0143">
              <w:rPr>
                <w:rFonts w:ascii="Arial" w:hAnsi="Arial" w:cs="Arial"/>
                <w:sz w:val="20"/>
                <w:szCs w:val="20"/>
              </w:rPr>
              <w:t>_W0</w:t>
            </w:r>
            <w:r w:rsidR="000E0143" w:rsidRPr="000E0143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9F0CCC" w:rsidRPr="000E0143" w:rsidRDefault="009F0CCC">
            <w:pPr>
              <w:rPr>
                <w:rFonts w:ascii="Arial" w:hAnsi="Arial" w:cs="Arial"/>
                <w:sz w:val="20"/>
                <w:szCs w:val="20"/>
              </w:rPr>
            </w:pPr>
          </w:p>
          <w:p w:rsidR="009F0CCC" w:rsidRPr="000E0143" w:rsidRDefault="009F0CCC">
            <w:pPr>
              <w:rPr>
                <w:rFonts w:ascii="Arial" w:hAnsi="Arial" w:cs="Arial"/>
                <w:sz w:val="20"/>
                <w:szCs w:val="20"/>
              </w:rPr>
            </w:pPr>
          </w:p>
          <w:p w:rsidR="009F0CCC" w:rsidRPr="000E0143" w:rsidRDefault="009F0CCC">
            <w:pPr>
              <w:rPr>
                <w:rFonts w:ascii="Arial" w:hAnsi="Arial" w:cs="Arial"/>
                <w:sz w:val="20"/>
                <w:szCs w:val="20"/>
              </w:rPr>
            </w:pPr>
          </w:p>
          <w:p w:rsidR="009F0CCC" w:rsidRPr="000E0143" w:rsidRDefault="0099000D">
            <w:pPr>
              <w:rPr>
                <w:rFonts w:ascii="Arial" w:hAnsi="Arial" w:cs="Arial"/>
                <w:sz w:val="20"/>
                <w:szCs w:val="20"/>
              </w:rPr>
            </w:pPr>
            <w:r w:rsidRPr="000E0143">
              <w:rPr>
                <w:rFonts w:ascii="Arial" w:hAnsi="Arial" w:cs="Arial"/>
                <w:sz w:val="20"/>
                <w:szCs w:val="20"/>
              </w:rPr>
              <w:t>K1</w:t>
            </w:r>
            <w:r w:rsidR="000E0143" w:rsidRPr="000E0143">
              <w:rPr>
                <w:rFonts w:ascii="Arial" w:hAnsi="Arial" w:cs="Arial"/>
                <w:sz w:val="20"/>
                <w:szCs w:val="20"/>
              </w:rPr>
              <w:t>_W07</w:t>
            </w:r>
          </w:p>
        </w:tc>
      </w:tr>
    </w:tbl>
    <w:p w:rsidR="009F0CCC" w:rsidRDefault="009F0CCC">
      <w:pPr>
        <w:rPr>
          <w:rFonts w:ascii="Arial" w:hAnsi="Arial" w:cs="Arial"/>
          <w:sz w:val="22"/>
          <w:szCs w:val="16"/>
        </w:rPr>
      </w:pPr>
    </w:p>
    <w:p w:rsidR="009F0CCC" w:rsidRDefault="009F0CCC">
      <w:pPr>
        <w:rPr>
          <w:rFonts w:ascii="Arial" w:hAnsi="Arial" w:cs="Arial"/>
          <w:sz w:val="22"/>
          <w:szCs w:val="16"/>
        </w:rPr>
      </w:pPr>
    </w:p>
    <w:p w:rsidR="009F0CCC" w:rsidRDefault="009F0CCC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9F0CCC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9F0CCC" w:rsidRDefault="009F0C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9F0CCC" w:rsidRDefault="009F0C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9F0CCC" w:rsidRDefault="009F0C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F0CCC">
        <w:trPr>
          <w:cantSplit/>
          <w:trHeight w:val="2116"/>
        </w:trPr>
        <w:tc>
          <w:tcPr>
            <w:tcW w:w="1985" w:type="dxa"/>
            <w:vMerge/>
          </w:tcPr>
          <w:p w:rsidR="009F0CCC" w:rsidRDefault="009F0C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9F0CCC" w:rsidRPr="00D92241" w:rsidRDefault="009F0CCC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U01 potrafi wyszukiwać, analizować, oceniać, selekcjonować i użytkować inf</w:t>
            </w:r>
            <w:r w:rsidR="00EF4D89">
              <w:rPr>
                <w:rFonts w:ascii="Arial" w:hAnsi="Arial" w:cs="Arial"/>
                <w:sz w:val="20"/>
                <w:szCs w:val="20"/>
              </w:rPr>
              <w:t>ormacje</w:t>
            </w:r>
            <w:r w:rsidRPr="00D92241">
              <w:rPr>
                <w:rFonts w:ascii="Arial" w:hAnsi="Arial" w:cs="Arial"/>
                <w:sz w:val="20"/>
                <w:szCs w:val="20"/>
              </w:rPr>
              <w:t xml:space="preserve"> z wykorzystaniem różnych źródeł i sposobów</w:t>
            </w:r>
          </w:p>
          <w:p w:rsidR="009F0CCC" w:rsidRPr="00D92241" w:rsidRDefault="009F0CCC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U02 posiada podstawowe umiejętności formułowani</w:t>
            </w:r>
            <w:r w:rsidR="00EF4D89">
              <w:rPr>
                <w:rFonts w:ascii="Arial" w:hAnsi="Arial" w:cs="Arial"/>
                <w:sz w:val="20"/>
                <w:szCs w:val="20"/>
              </w:rPr>
              <w:t>a</w:t>
            </w:r>
            <w:r w:rsidRPr="00D92241">
              <w:rPr>
                <w:rFonts w:ascii="Arial" w:hAnsi="Arial" w:cs="Arial"/>
                <w:sz w:val="20"/>
                <w:szCs w:val="20"/>
              </w:rPr>
              <w:t xml:space="preserve"> i analiz</w:t>
            </w:r>
            <w:r w:rsidR="00EF4D89">
              <w:rPr>
                <w:rFonts w:ascii="Arial" w:hAnsi="Arial" w:cs="Arial"/>
                <w:sz w:val="20"/>
                <w:szCs w:val="20"/>
              </w:rPr>
              <w:t>y</w:t>
            </w:r>
            <w:r w:rsidRPr="00D92241">
              <w:rPr>
                <w:rFonts w:ascii="Arial" w:hAnsi="Arial" w:cs="Arial"/>
                <w:sz w:val="20"/>
                <w:szCs w:val="20"/>
              </w:rPr>
              <w:t xml:space="preserve"> problemów </w:t>
            </w:r>
            <w:r w:rsidR="00EF4D89">
              <w:rPr>
                <w:rFonts w:ascii="Arial" w:hAnsi="Arial" w:cs="Arial"/>
                <w:sz w:val="20"/>
                <w:szCs w:val="20"/>
              </w:rPr>
              <w:t>językowych oraz kulturowych</w:t>
            </w:r>
          </w:p>
          <w:p w:rsidR="00D92241" w:rsidRPr="00D92241" w:rsidRDefault="00D92241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D92241">
              <w:rPr>
                <w:rFonts w:ascii="Arial" w:hAnsi="Arial" w:cs="Arial"/>
                <w:sz w:val="20"/>
                <w:szCs w:val="20"/>
              </w:rPr>
              <w:t xml:space="preserve"> argumentuje z wykorzystaniem poglądów innych autorów, oraz formułuje wnioski</w:t>
            </w:r>
          </w:p>
          <w:p w:rsidR="009F0CCC" w:rsidRPr="00D92241" w:rsidRDefault="009F0CCC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U0</w:t>
            </w:r>
            <w:r w:rsidR="00D92241">
              <w:rPr>
                <w:rFonts w:ascii="Arial" w:hAnsi="Arial" w:cs="Arial"/>
                <w:sz w:val="20"/>
                <w:szCs w:val="20"/>
              </w:rPr>
              <w:t>4</w:t>
            </w:r>
            <w:r w:rsidRPr="00D922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2241" w:rsidRPr="00D92241">
              <w:rPr>
                <w:rFonts w:ascii="Arial" w:hAnsi="Arial" w:cs="Arial"/>
                <w:sz w:val="20"/>
                <w:szCs w:val="20"/>
              </w:rPr>
              <w:t xml:space="preserve">potrafi dobierać i stosować właściwe metody i narzędzia, w tym zaawansowane techniki informacyjno-komunikacyjne (ICT), </w:t>
            </w:r>
            <w:r w:rsidRPr="00D92241">
              <w:rPr>
                <w:rFonts w:ascii="Arial" w:hAnsi="Arial" w:cs="Arial"/>
                <w:sz w:val="20"/>
                <w:szCs w:val="20"/>
              </w:rPr>
              <w:t xml:space="preserve"> kierując się wskazówkami opiekuna naukowego</w:t>
            </w:r>
          </w:p>
          <w:p w:rsidR="009F0CCC" w:rsidRPr="00D92241" w:rsidRDefault="000E4364" w:rsidP="00EF4D89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U0</w:t>
            </w:r>
            <w:r w:rsidR="00D92241">
              <w:rPr>
                <w:rFonts w:ascii="Arial" w:hAnsi="Arial" w:cs="Arial"/>
                <w:sz w:val="20"/>
                <w:szCs w:val="20"/>
              </w:rPr>
              <w:t>5</w:t>
            </w:r>
            <w:r w:rsidR="009F0CCC" w:rsidRPr="00D92241">
              <w:rPr>
                <w:rFonts w:ascii="Arial" w:hAnsi="Arial" w:cs="Arial"/>
                <w:sz w:val="20"/>
                <w:szCs w:val="20"/>
              </w:rPr>
              <w:t xml:space="preserve"> posiada umiejętność przygotowania i zredagowania prac pisemnych w języku obcym podstawowym dla swojej specjalności z wykorzystaniem podstawowych pojęć teoretycznych</w:t>
            </w:r>
          </w:p>
        </w:tc>
        <w:tc>
          <w:tcPr>
            <w:tcW w:w="2410" w:type="dxa"/>
          </w:tcPr>
          <w:p w:rsidR="009F0CCC" w:rsidRPr="00D92241" w:rsidRDefault="003A5264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K1</w:t>
            </w:r>
            <w:r w:rsidR="009F0CCC" w:rsidRPr="00D92241">
              <w:rPr>
                <w:rFonts w:ascii="Arial" w:hAnsi="Arial" w:cs="Arial"/>
                <w:sz w:val="20"/>
                <w:szCs w:val="20"/>
              </w:rPr>
              <w:t>_U01</w:t>
            </w:r>
          </w:p>
          <w:p w:rsidR="009F0CCC" w:rsidRPr="00D92241" w:rsidRDefault="009F0CCC">
            <w:pPr>
              <w:rPr>
                <w:rFonts w:ascii="Arial" w:hAnsi="Arial" w:cs="Arial"/>
                <w:sz w:val="20"/>
                <w:szCs w:val="20"/>
              </w:rPr>
            </w:pPr>
          </w:p>
          <w:p w:rsidR="009F0CCC" w:rsidRPr="00D92241" w:rsidRDefault="009F0CCC">
            <w:pPr>
              <w:rPr>
                <w:rFonts w:ascii="Arial" w:hAnsi="Arial" w:cs="Arial"/>
                <w:sz w:val="20"/>
                <w:szCs w:val="20"/>
              </w:rPr>
            </w:pPr>
          </w:p>
          <w:p w:rsidR="009F0CCC" w:rsidRPr="00D92241" w:rsidRDefault="003A5264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K1</w:t>
            </w:r>
            <w:r w:rsidR="009F0CCC" w:rsidRPr="00D92241">
              <w:rPr>
                <w:rFonts w:ascii="Arial" w:hAnsi="Arial" w:cs="Arial"/>
                <w:sz w:val="20"/>
                <w:szCs w:val="20"/>
              </w:rPr>
              <w:t>_U02</w:t>
            </w:r>
          </w:p>
          <w:p w:rsidR="009F0CCC" w:rsidRPr="00D92241" w:rsidRDefault="009F0CCC">
            <w:pPr>
              <w:rPr>
                <w:rFonts w:ascii="Arial" w:hAnsi="Arial" w:cs="Arial"/>
                <w:sz w:val="20"/>
                <w:szCs w:val="20"/>
              </w:rPr>
            </w:pPr>
          </w:p>
          <w:p w:rsidR="00D92241" w:rsidRPr="00D92241" w:rsidRDefault="00D92241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K1_U05</w:t>
            </w:r>
          </w:p>
          <w:p w:rsidR="00D92241" w:rsidRPr="00D92241" w:rsidRDefault="00D92241">
            <w:pPr>
              <w:rPr>
                <w:rFonts w:ascii="Arial" w:hAnsi="Arial" w:cs="Arial"/>
                <w:sz w:val="20"/>
                <w:szCs w:val="20"/>
              </w:rPr>
            </w:pPr>
          </w:p>
          <w:p w:rsidR="009F0CCC" w:rsidRPr="00D92241" w:rsidRDefault="003A5264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K1</w:t>
            </w:r>
            <w:r w:rsidR="00D92241" w:rsidRPr="00D92241">
              <w:rPr>
                <w:rFonts w:ascii="Arial" w:hAnsi="Arial" w:cs="Arial"/>
                <w:sz w:val="20"/>
                <w:szCs w:val="20"/>
              </w:rPr>
              <w:t>_U11</w:t>
            </w:r>
          </w:p>
          <w:p w:rsidR="009F0CCC" w:rsidRPr="00D92241" w:rsidRDefault="009F0CCC">
            <w:pPr>
              <w:rPr>
                <w:rFonts w:ascii="Arial" w:hAnsi="Arial" w:cs="Arial"/>
                <w:sz w:val="20"/>
                <w:szCs w:val="20"/>
              </w:rPr>
            </w:pPr>
          </w:p>
          <w:p w:rsidR="009F0CCC" w:rsidRPr="00D92241" w:rsidRDefault="009F0CCC">
            <w:pPr>
              <w:rPr>
                <w:rFonts w:ascii="Arial" w:hAnsi="Arial" w:cs="Arial"/>
                <w:sz w:val="20"/>
                <w:szCs w:val="20"/>
              </w:rPr>
            </w:pPr>
          </w:p>
          <w:p w:rsidR="00D92241" w:rsidRPr="00D92241" w:rsidRDefault="00D92241">
            <w:pPr>
              <w:rPr>
                <w:rFonts w:ascii="Arial" w:hAnsi="Arial" w:cs="Arial"/>
                <w:sz w:val="20"/>
                <w:szCs w:val="20"/>
              </w:rPr>
            </w:pPr>
          </w:p>
          <w:p w:rsidR="009F0CCC" w:rsidRPr="00D92241" w:rsidRDefault="003A5264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K1</w:t>
            </w:r>
            <w:r w:rsidR="000E0143" w:rsidRPr="00D92241">
              <w:rPr>
                <w:rFonts w:ascii="Arial" w:hAnsi="Arial" w:cs="Arial"/>
                <w:sz w:val="20"/>
                <w:szCs w:val="20"/>
              </w:rPr>
              <w:t>_U06</w:t>
            </w:r>
          </w:p>
          <w:p w:rsidR="009F0CCC" w:rsidRPr="00D92241" w:rsidRDefault="009F0CCC">
            <w:pPr>
              <w:rPr>
                <w:rFonts w:ascii="Arial" w:hAnsi="Arial" w:cs="Arial"/>
                <w:sz w:val="20"/>
                <w:szCs w:val="20"/>
              </w:rPr>
            </w:pPr>
          </w:p>
          <w:p w:rsidR="009F0CCC" w:rsidRPr="00D92241" w:rsidRDefault="009F0CCC">
            <w:pPr>
              <w:rPr>
                <w:rFonts w:ascii="Arial" w:hAnsi="Arial" w:cs="Arial"/>
                <w:sz w:val="20"/>
                <w:szCs w:val="20"/>
              </w:rPr>
            </w:pPr>
          </w:p>
          <w:p w:rsidR="00D92241" w:rsidRPr="00D92241" w:rsidRDefault="00D92241">
            <w:pPr>
              <w:rPr>
                <w:rFonts w:ascii="Arial" w:hAnsi="Arial" w:cs="Arial"/>
                <w:sz w:val="20"/>
                <w:szCs w:val="20"/>
              </w:rPr>
            </w:pPr>
          </w:p>
          <w:p w:rsidR="009F0CCC" w:rsidRPr="00D92241" w:rsidRDefault="009F0C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0CCC" w:rsidRDefault="009F0CCC">
      <w:pPr>
        <w:rPr>
          <w:rFonts w:ascii="Arial" w:hAnsi="Arial" w:cs="Arial"/>
          <w:sz w:val="22"/>
          <w:szCs w:val="16"/>
        </w:rPr>
      </w:pPr>
    </w:p>
    <w:p w:rsidR="009F0CCC" w:rsidRDefault="009F0CCC">
      <w:pPr>
        <w:rPr>
          <w:rFonts w:ascii="Arial" w:hAnsi="Arial" w:cs="Arial"/>
          <w:sz w:val="22"/>
          <w:szCs w:val="16"/>
        </w:rPr>
      </w:pPr>
    </w:p>
    <w:p w:rsidR="009F0CCC" w:rsidRDefault="009F0CCC">
      <w:pPr>
        <w:rPr>
          <w:rFonts w:ascii="Arial" w:hAnsi="Arial" w:cs="Arial"/>
          <w:sz w:val="22"/>
          <w:szCs w:val="16"/>
        </w:rPr>
      </w:pPr>
    </w:p>
    <w:p w:rsidR="009F0CCC" w:rsidRDefault="009F0CC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9F0CCC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9F0CCC" w:rsidRDefault="009F0C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9F0CCC" w:rsidRDefault="009F0C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9F0CCC" w:rsidRDefault="009F0C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F0CCC" w:rsidTr="002A5DA5">
        <w:trPr>
          <w:cantSplit/>
          <w:trHeight w:val="989"/>
        </w:trPr>
        <w:tc>
          <w:tcPr>
            <w:tcW w:w="1985" w:type="dxa"/>
            <w:vMerge/>
          </w:tcPr>
          <w:p w:rsidR="009F0CCC" w:rsidRDefault="009F0C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9F0CCC" w:rsidRPr="00D92241" w:rsidRDefault="009F0CCC" w:rsidP="000E0143">
            <w:pPr>
              <w:rPr>
                <w:rFonts w:ascii="Arial" w:hAnsi="Arial" w:cs="Arial"/>
                <w:sz w:val="20"/>
                <w:szCs w:val="20"/>
              </w:rPr>
            </w:pPr>
            <w:r w:rsidRPr="00D92241">
              <w:rPr>
                <w:rFonts w:ascii="Arial" w:hAnsi="Arial" w:cs="Arial"/>
                <w:sz w:val="20"/>
                <w:szCs w:val="20"/>
              </w:rPr>
              <w:t>K0</w:t>
            </w:r>
            <w:r w:rsidR="000E0143" w:rsidRPr="00D92241">
              <w:rPr>
                <w:rFonts w:ascii="Arial" w:hAnsi="Arial" w:cs="Arial"/>
                <w:sz w:val="20"/>
                <w:szCs w:val="20"/>
              </w:rPr>
              <w:t>1 uczestniczy w życiu kulturalnym, korzystając z różnych mediów i różnych jego form</w:t>
            </w:r>
          </w:p>
        </w:tc>
        <w:tc>
          <w:tcPr>
            <w:tcW w:w="2410" w:type="dxa"/>
          </w:tcPr>
          <w:p w:rsidR="009F0CCC" w:rsidRDefault="003A52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</w:t>
            </w:r>
            <w:r w:rsidR="009F0CCC">
              <w:rPr>
                <w:rFonts w:ascii="Arial" w:hAnsi="Arial" w:cs="Arial"/>
                <w:sz w:val="20"/>
                <w:szCs w:val="20"/>
              </w:rPr>
              <w:softHyphen/>
              <w:t>K02</w:t>
            </w:r>
          </w:p>
        </w:tc>
      </w:tr>
    </w:tbl>
    <w:p w:rsidR="009F0CCC" w:rsidRDefault="009F0CCC">
      <w:pPr>
        <w:rPr>
          <w:rFonts w:ascii="Arial" w:hAnsi="Arial" w:cs="Arial"/>
          <w:sz w:val="22"/>
          <w:szCs w:val="16"/>
        </w:rPr>
      </w:pPr>
    </w:p>
    <w:p w:rsidR="009F0CCC" w:rsidRDefault="009F0CCC">
      <w:pPr>
        <w:rPr>
          <w:rFonts w:ascii="Arial" w:hAnsi="Arial" w:cs="Arial"/>
          <w:sz w:val="22"/>
          <w:szCs w:val="16"/>
        </w:rPr>
      </w:pPr>
    </w:p>
    <w:p w:rsidR="009F0CCC" w:rsidRDefault="009F0CCC">
      <w:pPr>
        <w:rPr>
          <w:rFonts w:ascii="Arial" w:hAnsi="Arial" w:cs="Arial"/>
          <w:sz w:val="22"/>
          <w:szCs w:val="16"/>
        </w:rPr>
      </w:pPr>
    </w:p>
    <w:p w:rsidR="009F0CCC" w:rsidRDefault="009F0CCC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9F0CCC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F0CCC" w:rsidRDefault="009F0CCC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9F0CCC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9F0CCC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CCC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F0CCC" w:rsidRDefault="000A466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103" w:type="dxa"/>
            <w:gridSpan w:val="2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CCC">
        <w:trPr>
          <w:trHeight w:val="462"/>
        </w:trPr>
        <w:tc>
          <w:tcPr>
            <w:tcW w:w="1611" w:type="dxa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0CCC" w:rsidRDefault="009F0CCC">
      <w:pPr>
        <w:pStyle w:val="Zawartotabeli"/>
        <w:rPr>
          <w:rFonts w:ascii="Arial" w:hAnsi="Arial" w:cs="Arial"/>
          <w:sz w:val="22"/>
          <w:szCs w:val="16"/>
        </w:rPr>
      </w:pPr>
    </w:p>
    <w:p w:rsidR="009F0CCC" w:rsidRDefault="009F0CCC">
      <w:pPr>
        <w:pStyle w:val="Zawartotabeli"/>
        <w:rPr>
          <w:rFonts w:ascii="Arial" w:hAnsi="Arial" w:cs="Arial"/>
          <w:sz w:val="22"/>
          <w:szCs w:val="16"/>
        </w:rPr>
      </w:pPr>
    </w:p>
    <w:p w:rsidR="009F0CCC" w:rsidRDefault="009F0CCC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9F0CCC" w:rsidRDefault="009F0CC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F0CCC" w:rsidTr="002A5DA5">
        <w:trPr>
          <w:trHeight w:val="858"/>
        </w:trPr>
        <w:tc>
          <w:tcPr>
            <w:tcW w:w="9622" w:type="dxa"/>
          </w:tcPr>
          <w:p w:rsidR="009F0CCC" w:rsidRDefault="009F0CCC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Wprowadzenie tematów przez na</w:t>
            </w:r>
            <w:r w:rsidR="000A4665">
              <w:rPr>
                <w:rFonts w:ascii="Arial" w:hAnsi="Arial" w:cs="Arial"/>
                <w:sz w:val="22"/>
                <w:szCs w:val="16"/>
              </w:rPr>
              <w:t>uczyciela akademickiego</w:t>
            </w:r>
            <w:r>
              <w:rPr>
                <w:rFonts w:ascii="Arial" w:hAnsi="Arial" w:cs="Arial"/>
                <w:sz w:val="22"/>
                <w:szCs w:val="16"/>
              </w:rPr>
              <w:t>, dyskusja</w:t>
            </w:r>
            <w:r w:rsidR="000A4665">
              <w:rPr>
                <w:rFonts w:ascii="Arial" w:hAnsi="Arial" w:cs="Arial"/>
                <w:sz w:val="22"/>
                <w:szCs w:val="16"/>
              </w:rPr>
              <w:t>, ćwiczenia praktyczne w oparciu o materiały własne i zewnętrzne</w:t>
            </w:r>
          </w:p>
        </w:tc>
      </w:tr>
    </w:tbl>
    <w:p w:rsidR="009F0CCC" w:rsidRDefault="009F0CCC">
      <w:pPr>
        <w:pStyle w:val="Zawartotabeli"/>
        <w:rPr>
          <w:rFonts w:ascii="Arial" w:hAnsi="Arial" w:cs="Arial"/>
          <w:sz w:val="22"/>
          <w:szCs w:val="16"/>
        </w:rPr>
      </w:pPr>
    </w:p>
    <w:p w:rsidR="009F0CCC" w:rsidRDefault="009F0CCC">
      <w:pPr>
        <w:pStyle w:val="Zawartotabeli"/>
        <w:rPr>
          <w:rFonts w:ascii="Arial" w:hAnsi="Arial" w:cs="Arial"/>
          <w:sz w:val="22"/>
          <w:szCs w:val="16"/>
        </w:rPr>
      </w:pPr>
    </w:p>
    <w:p w:rsidR="009F0CCC" w:rsidRDefault="009F0CCC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9F0CCC" w:rsidRDefault="009F0CCC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9F0CCC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9F0CCC" w:rsidRDefault="009F0CC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F0CCC" w:rsidRDefault="009F0CC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F0CCC" w:rsidRDefault="009F0CC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F0CCC" w:rsidRDefault="009F0CC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F0CCC" w:rsidRDefault="009F0CC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F0CCC" w:rsidRDefault="009F0CC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F0CCC" w:rsidRDefault="009F0CC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F0CCC" w:rsidRDefault="009F0CC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F0CCC" w:rsidRDefault="009F0CC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9F0CCC" w:rsidRDefault="009F0CC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9F0CCC" w:rsidRDefault="009F0CC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F0CCC" w:rsidRDefault="009F0CC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F0CCC" w:rsidRDefault="009F0CC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F0CCC" w:rsidRDefault="009F0CC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9F0CC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9F0CCC" w:rsidRDefault="009F0CCC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F0CCC" w:rsidRDefault="00EF4D8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</w:tr>
      <w:tr w:rsidR="009F0CC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F0CCC" w:rsidRDefault="009F0C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F0CCC" w:rsidRDefault="00EF4D8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</w:tr>
      <w:tr w:rsidR="009F0CC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9F0CCC" w:rsidRDefault="000E4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F0CCC" w:rsidRDefault="00EF4D8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</w:tr>
      <w:tr w:rsidR="009F0CC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F0CCC" w:rsidRDefault="000E4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F0CCC" w:rsidRDefault="00EF4D8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</w:tr>
      <w:tr w:rsidR="009F0CC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F0CCC" w:rsidRDefault="000E4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0E436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0E436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F0CCC" w:rsidRDefault="00EF4D8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</w:tr>
      <w:tr w:rsidR="009F0CC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F0CCC" w:rsidRDefault="000E4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0E436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0E436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0CCC" w:rsidRDefault="009F0CCC">
            <w:pPr>
              <w:rPr>
                <w:rFonts w:ascii="Arial" w:hAnsi="Arial" w:cs="Arial"/>
                <w:sz w:val="22"/>
              </w:rPr>
            </w:pPr>
          </w:p>
        </w:tc>
      </w:tr>
      <w:tr w:rsidR="000E436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0E4364" w:rsidRDefault="000E4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</w:tr>
      <w:tr w:rsidR="000E436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0E4364" w:rsidRDefault="000E4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</w:tr>
      <w:tr w:rsidR="000E436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0E4364" w:rsidRDefault="000E4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EF4D8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</w:tr>
      <w:tr w:rsidR="000E436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0E4364" w:rsidRDefault="000E4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E4364" w:rsidRDefault="000E4364">
            <w:pPr>
              <w:rPr>
                <w:rFonts w:ascii="Arial" w:hAnsi="Arial" w:cs="Arial"/>
                <w:sz w:val="22"/>
              </w:rPr>
            </w:pPr>
          </w:p>
        </w:tc>
      </w:tr>
    </w:tbl>
    <w:p w:rsidR="009F0CCC" w:rsidRDefault="009F0CCC">
      <w:pPr>
        <w:pStyle w:val="Zawartotabeli"/>
        <w:rPr>
          <w:rFonts w:ascii="Arial" w:hAnsi="Arial" w:cs="Arial"/>
          <w:sz w:val="22"/>
          <w:szCs w:val="16"/>
        </w:rPr>
      </w:pPr>
    </w:p>
    <w:p w:rsidR="009F0CCC" w:rsidRDefault="009F0CCC">
      <w:pPr>
        <w:pStyle w:val="Zawartotabeli"/>
        <w:rPr>
          <w:rFonts w:ascii="Arial" w:hAnsi="Arial" w:cs="Arial"/>
          <w:sz w:val="22"/>
          <w:szCs w:val="16"/>
        </w:rPr>
      </w:pPr>
    </w:p>
    <w:p w:rsidR="009F0CCC" w:rsidRDefault="009F0CCC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F0CCC">
        <w:tc>
          <w:tcPr>
            <w:tcW w:w="1941" w:type="dxa"/>
            <w:shd w:val="clear" w:color="auto" w:fill="DBE5F1"/>
            <w:vAlign w:val="center"/>
          </w:tcPr>
          <w:p w:rsidR="009F0CCC" w:rsidRDefault="009F0C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9F0CCC" w:rsidRDefault="009F0CCC" w:rsidP="00645D3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Na zaliczenie kursu wymagane jest</w:t>
            </w:r>
            <w:r w:rsidR="00645D33">
              <w:rPr>
                <w:rFonts w:ascii="Arial" w:hAnsi="Arial" w:cs="Arial"/>
                <w:sz w:val="22"/>
                <w:szCs w:val="16"/>
              </w:rPr>
              <w:t xml:space="preserve">, poza regularnym aktywnym uczestniczeniem  w zajęciach oraz braniem udziału w dyskusji, </w:t>
            </w:r>
            <w:r>
              <w:rPr>
                <w:rFonts w:ascii="Arial" w:hAnsi="Arial" w:cs="Arial"/>
                <w:sz w:val="22"/>
                <w:szCs w:val="16"/>
              </w:rPr>
              <w:t xml:space="preserve">przygotowanie i przedstawienie </w:t>
            </w:r>
            <w:r w:rsidR="00645D33">
              <w:rPr>
                <w:rFonts w:ascii="Arial" w:hAnsi="Arial" w:cs="Arial"/>
                <w:sz w:val="22"/>
                <w:szCs w:val="16"/>
              </w:rPr>
              <w:t>:</w:t>
            </w:r>
          </w:p>
          <w:p w:rsidR="00645D33" w:rsidRDefault="00645D33" w:rsidP="00645D3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1. krytycznych notatek analitycznych z artykułu naukowego z dziedziny specjalizacji (artykuły przydziela prowadzący)</w:t>
            </w:r>
          </w:p>
          <w:p w:rsidR="00645D33" w:rsidRDefault="00645D33" w:rsidP="00645D3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2. </w:t>
            </w:r>
            <w:r w:rsidR="003B1F03">
              <w:rPr>
                <w:rFonts w:ascii="Arial" w:hAnsi="Arial" w:cs="Arial"/>
                <w:sz w:val="22"/>
                <w:szCs w:val="16"/>
              </w:rPr>
              <w:t>t</w:t>
            </w:r>
            <w:r>
              <w:rPr>
                <w:rFonts w:ascii="Arial" w:hAnsi="Arial" w:cs="Arial"/>
                <w:sz w:val="22"/>
                <w:szCs w:val="16"/>
              </w:rPr>
              <w:t>rzech różnych pozycji bibliograficznych, zapisanych poprawnie, wraz z krótka informacją dot. istotności tychże dla pisanej pracy</w:t>
            </w:r>
          </w:p>
          <w:p w:rsidR="00645D33" w:rsidRDefault="00645D33" w:rsidP="00645D3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3. </w:t>
            </w:r>
            <w:r w:rsidR="003B1F03">
              <w:rPr>
                <w:rFonts w:ascii="Arial" w:hAnsi="Arial" w:cs="Arial"/>
                <w:sz w:val="22"/>
                <w:szCs w:val="16"/>
              </w:rPr>
              <w:t>eseju (600-800 słów) na temat dotyczący pisanej pracy, z minimum dwoma przypisami oraz odnośnikami bibliograficznymi</w:t>
            </w:r>
          </w:p>
        </w:tc>
      </w:tr>
    </w:tbl>
    <w:p w:rsidR="009F0CCC" w:rsidRDefault="009F0CCC">
      <w:pPr>
        <w:rPr>
          <w:rFonts w:ascii="Arial" w:hAnsi="Arial" w:cs="Arial"/>
          <w:sz w:val="22"/>
          <w:szCs w:val="16"/>
        </w:rPr>
      </w:pPr>
    </w:p>
    <w:p w:rsidR="009F0CCC" w:rsidRDefault="009F0CC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F0CCC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9F0CCC" w:rsidRDefault="009F0CCC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9F0CCC" w:rsidRDefault="009F0CCC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9F0CCC" w:rsidRDefault="009F0CCC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9F0CCC" w:rsidRDefault="009F0CCC">
      <w:pPr>
        <w:rPr>
          <w:rFonts w:ascii="Arial" w:hAnsi="Arial" w:cs="Arial"/>
          <w:sz w:val="22"/>
          <w:szCs w:val="16"/>
        </w:rPr>
      </w:pPr>
    </w:p>
    <w:p w:rsidR="009F0CCC" w:rsidRDefault="009F0CCC">
      <w:pPr>
        <w:rPr>
          <w:rFonts w:ascii="Arial" w:hAnsi="Arial" w:cs="Arial"/>
          <w:sz w:val="22"/>
          <w:szCs w:val="16"/>
        </w:rPr>
      </w:pPr>
    </w:p>
    <w:p w:rsidR="009F0CCC" w:rsidRDefault="009F0C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9F0CCC" w:rsidRDefault="009F0CC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F0CCC" w:rsidRPr="003B1F03">
        <w:trPr>
          <w:trHeight w:val="1136"/>
        </w:trPr>
        <w:tc>
          <w:tcPr>
            <w:tcW w:w="9622" w:type="dxa"/>
          </w:tcPr>
          <w:p w:rsidR="003B1F03" w:rsidRDefault="003B1F03" w:rsidP="003B1F03">
            <w:pPr>
              <w:pStyle w:val="Akapitzli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(układ niechronologiczny)</w:t>
            </w:r>
          </w:p>
          <w:p w:rsidR="003B1F03" w:rsidRDefault="003B1F03" w:rsidP="003B1F0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The specificity of a research paper</w:t>
            </w:r>
          </w:p>
          <w:p w:rsidR="003B1F03" w:rsidRDefault="003B1F03" w:rsidP="003B1F0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The language criterion of formal English – discussion and practice</w:t>
            </w:r>
          </w:p>
          <w:p w:rsidR="003B1F03" w:rsidRDefault="003B1F03" w:rsidP="003B1F0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Useful lexis and structures</w:t>
            </w:r>
          </w:p>
          <w:p w:rsidR="003B1F03" w:rsidRDefault="003B1F03" w:rsidP="003B1F0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Quoting and paraphrasing, avoiding plagiarism</w:t>
            </w:r>
          </w:p>
          <w:p w:rsidR="003B1F03" w:rsidRDefault="003B1F03" w:rsidP="003B1F0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Summarizing and note taking</w:t>
            </w:r>
          </w:p>
          <w:p w:rsidR="003B1F03" w:rsidRDefault="003B1F03" w:rsidP="003B1F0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Evaluating the gathered material (subject literature, data, etc.) from the perspective of thesis relevance</w:t>
            </w:r>
          </w:p>
          <w:p w:rsidR="009F0CCC" w:rsidRPr="003B1F03" w:rsidRDefault="003B1F03" w:rsidP="003B1F0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Structure and layout: formats and formulas – constructing an academic manuscript</w:t>
            </w:r>
          </w:p>
        </w:tc>
      </w:tr>
    </w:tbl>
    <w:p w:rsidR="009F0CCC" w:rsidRPr="003B1F03" w:rsidRDefault="009F0CCC">
      <w:pPr>
        <w:rPr>
          <w:rFonts w:ascii="Arial" w:hAnsi="Arial" w:cs="Arial"/>
          <w:sz w:val="22"/>
          <w:szCs w:val="16"/>
          <w:lang w:val="en-GB"/>
        </w:rPr>
      </w:pPr>
    </w:p>
    <w:p w:rsidR="009F0CCC" w:rsidRPr="003B1F03" w:rsidRDefault="009F0CCC">
      <w:pPr>
        <w:rPr>
          <w:rFonts w:ascii="Arial" w:hAnsi="Arial" w:cs="Arial"/>
          <w:sz w:val="22"/>
          <w:szCs w:val="16"/>
          <w:lang w:val="en-GB"/>
        </w:rPr>
      </w:pPr>
    </w:p>
    <w:p w:rsidR="009F0CCC" w:rsidRDefault="009F0C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9F0CCC" w:rsidRDefault="009F0CC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F0CCC">
        <w:trPr>
          <w:trHeight w:val="1098"/>
        </w:trPr>
        <w:tc>
          <w:tcPr>
            <w:tcW w:w="9622" w:type="dxa"/>
          </w:tcPr>
          <w:p w:rsidR="002A5DA5" w:rsidRDefault="003B1F03" w:rsidP="002A5DA5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Skern, Tim. 2011. </w:t>
            </w:r>
            <w:r w:rsidRPr="00F531EF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Writing Scientific English: A Workbook</w:t>
            </w:r>
            <w:r w:rsidRPr="00F531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UTB, Wien</w:t>
            </w:r>
          </w:p>
          <w:p w:rsidR="002A5DA5" w:rsidRDefault="002A5DA5" w:rsidP="002A5DA5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A5DA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Bailey, Stephen.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2003. </w:t>
            </w:r>
            <w:r w:rsidRPr="002A5DA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2A5DA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GB"/>
              </w:rPr>
              <w:t xml:space="preserve">Academic Writing. </w:t>
            </w:r>
            <w:r w:rsidRPr="002A5DA5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A Handbook for International Students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r w:rsidR="003B1F03" w:rsidRPr="002A5DA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Routledge, London. </w:t>
            </w:r>
            <w:r w:rsidR="003B1F03" w:rsidRPr="002A5DA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(selected chapters)</w:t>
            </w:r>
          </w:p>
          <w:p w:rsidR="002A5DA5" w:rsidRDefault="003B1F03" w:rsidP="002A5DA5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A5DA5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Warriner’s  Handbook – Grammar, Usage, Mechanics, Sentences</w:t>
            </w:r>
            <w:r w:rsidRPr="002A5DA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 Holt, Rinehart and Winston, Austin (selected chapters)</w:t>
            </w:r>
          </w:p>
          <w:p w:rsidR="009F0CCC" w:rsidRPr="002A5DA5" w:rsidRDefault="003B1F03" w:rsidP="002A5DA5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A5DA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Materiały własne prowadzących</w:t>
            </w:r>
          </w:p>
        </w:tc>
      </w:tr>
    </w:tbl>
    <w:p w:rsidR="009F0CCC" w:rsidRDefault="009F0CCC">
      <w:pPr>
        <w:rPr>
          <w:rFonts w:ascii="Arial" w:hAnsi="Arial" w:cs="Arial"/>
          <w:sz w:val="22"/>
          <w:szCs w:val="16"/>
        </w:rPr>
      </w:pPr>
    </w:p>
    <w:p w:rsidR="009F0CCC" w:rsidRDefault="009F0CCC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9F0CCC" w:rsidRDefault="009F0CC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F0CCC" w:rsidTr="009B3E29">
        <w:trPr>
          <w:trHeight w:val="937"/>
        </w:trPr>
        <w:tc>
          <w:tcPr>
            <w:tcW w:w="9622" w:type="dxa"/>
          </w:tcPr>
          <w:p w:rsidR="003B1F03" w:rsidRPr="003B1F03" w:rsidRDefault="00FD7BD1" w:rsidP="003B1F03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B1F03" w:rsidRPr="003B1F03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http://wwnorton.com/college/english/litweb10/writing</w:t>
              </w:r>
            </w:hyperlink>
          </w:p>
          <w:p w:rsidR="003B1F03" w:rsidRPr="003B1F03" w:rsidRDefault="00FD7BD1" w:rsidP="003B1F0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Cs w:val="16"/>
              </w:rPr>
            </w:pPr>
            <w:hyperlink r:id="rId9" w:history="1">
              <w:r w:rsidR="003B1F03" w:rsidRPr="00263687">
                <w:rPr>
                  <w:rStyle w:val="Hipercze"/>
                  <w:rFonts w:ascii="Times New Roman" w:hAnsi="Times New Roman" w:cs="Times New Roman"/>
                  <w:sz w:val="24"/>
                  <w:szCs w:val="24"/>
                  <w:lang w:val="en-GB"/>
                </w:rPr>
                <w:t>www.usingenglish.com</w:t>
              </w:r>
            </w:hyperlink>
          </w:p>
          <w:p w:rsidR="009F0CCC" w:rsidRDefault="00FD7BD1" w:rsidP="003B1F0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Cs w:val="16"/>
              </w:rPr>
            </w:pPr>
            <w:hyperlink r:id="rId10" w:history="1">
              <w:r w:rsidR="003B1F03" w:rsidRPr="00263687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https://owl.purdue.edu</w:t>
              </w:r>
            </w:hyperlink>
          </w:p>
        </w:tc>
      </w:tr>
    </w:tbl>
    <w:p w:rsidR="009F0CCC" w:rsidRDefault="009F0CCC">
      <w:pPr>
        <w:rPr>
          <w:rFonts w:ascii="Arial" w:hAnsi="Arial" w:cs="Arial"/>
          <w:sz w:val="22"/>
          <w:szCs w:val="16"/>
        </w:rPr>
      </w:pPr>
    </w:p>
    <w:p w:rsidR="009F0CCC" w:rsidRDefault="009F0CCC">
      <w:pPr>
        <w:pStyle w:val="Tekstdymka1"/>
        <w:rPr>
          <w:rFonts w:ascii="Arial" w:hAnsi="Arial" w:cs="Arial"/>
          <w:sz w:val="22"/>
        </w:rPr>
      </w:pPr>
    </w:p>
    <w:p w:rsidR="009F0CCC" w:rsidRDefault="009F0CCC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9F0CCC" w:rsidRDefault="009F0CC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9F0CCC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9F0CCC" w:rsidRDefault="009F0CC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9F0CCC" w:rsidRDefault="009F0CC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9F0CCC" w:rsidRDefault="009F0CC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F0CCC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9F0CCC" w:rsidRDefault="009F0CC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9F0CCC" w:rsidRDefault="009F0CC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9F0CCC" w:rsidRDefault="000E0143" w:rsidP="002A5DA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2A5D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9F0CCC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9F0CCC" w:rsidRDefault="009F0CC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9F0CCC" w:rsidRDefault="009F0CCC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9F0CCC" w:rsidRDefault="002A5DA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9F0CCC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9F0CCC" w:rsidRDefault="009F0CC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9F0CCC" w:rsidRDefault="009F0CC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9F0CCC" w:rsidRDefault="002A5DA5" w:rsidP="00DE096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</w:t>
            </w:r>
          </w:p>
        </w:tc>
      </w:tr>
      <w:tr w:rsidR="009F0CCC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9F0CCC" w:rsidRDefault="009F0CC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9F0CCC" w:rsidRDefault="009F0CC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9F0CCC" w:rsidRDefault="002A5DA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9F0CCC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9F0CCC" w:rsidRDefault="009F0CC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9F0CCC" w:rsidRDefault="009F0CC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9F0CCC" w:rsidRDefault="009F0CC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F0CCC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9F0CCC" w:rsidRDefault="009F0CC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9F0CCC" w:rsidRDefault="009F0CC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9F0CCC" w:rsidRDefault="009F0CC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F0CCC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9F0CCC" w:rsidRDefault="009F0CC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9F0CCC" w:rsidRDefault="005A49C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60</w:t>
            </w:r>
            <w:bookmarkStart w:id="0" w:name="_GoBack"/>
            <w:bookmarkEnd w:id="0"/>
          </w:p>
        </w:tc>
      </w:tr>
      <w:tr w:rsidR="009F0CCC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9F0CCC" w:rsidRDefault="009F0CC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9F0CCC" w:rsidRDefault="002A5DA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9F0CCC" w:rsidRDefault="009F0CCC" w:rsidP="009B3E29">
      <w:pPr>
        <w:pStyle w:val="Tekstdymka1"/>
        <w:rPr>
          <w:rFonts w:ascii="Arial" w:hAnsi="Arial" w:cs="Arial"/>
          <w:sz w:val="22"/>
        </w:rPr>
      </w:pPr>
    </w:p>
    <w:sectPr w:rsidR="009F0CCC" w:rsidSect="00281F4F">
      <w:headerReference w:type="default" r:id="rId11"/>
      <w:footerReference w:type="defaul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BD1" w:rsidRDefault="00FD7BD1">
      <w:r>
        <w:separator/>
      </w:r>
    </w:p>
  </w:endnote>
  <w:endnote w:type="continuationSeparator" w:id="0">
    <w:p w:rsidR="00FD7BD1" w:rsidRDefault="00FD7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CCC" w:rsidRDefault="00FD7BD1">
    <w:pPr>
      <w:pStyle w:val="Stopka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5A49C7">
      <w:rPr>
        <w:noProof/>
      </w:rPr>
      <w:t>1</w:t>
    </w:r>
    <w:r>
      <w:rPr>
        <w:noProof/>
      </w:rPr>
      <w:fldChar w:fldCharType="end"/>
    </w:r>
  </w:p>
  <w:p w:rsidR="009F0CCC" w:rsidRDefault="009F0CC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BD1" w:rsidRDefault="00FD7BD1">
      <w:r>
        <w:separator/>
      </w:r>
    </w:p>
  </w:footnote>
  <w:footnote w:type="continuationSeparator" w:id="0">
    <w:p w:rsidR="00FD7BD1" w:rsidRDefault="00FD7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CCC" w:rsidRDefault="009F0CCC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57F634C"/>
    <w:multiLevelType w:val="hybridMultilevel"/>
    <w:tmpl w:val="FB3CE2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17CBF"/>
    <w:multiLevelType w:val="hybridMultilevel"/>
    <w:tmpl w:val="05887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E6D60"/>
    <w:multiLevelType w:val="hybridMultilevel"/>
    <w:tmpl w:val="05887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87A7E"/>
    <w:multiLevelType w:val="hybridMultilevel"/>
    <w:tmpl w:val="05887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1783"/>
    <w:rsid w:val="000A4665"/>
    <w:rsid w:val="000D0200"/>
    <w:rsid w:val="000E0143"/>
    <w:rsid w:val="000E4364"/>
    <w:rsid w:val="00140682"/>
    <w:rsid w:val="00281F4F"/>
    <w:rsid w:val="002A5DA5"/>
    <w:rsid w:val="002E35A1"/>
    <w:rsid w:val="003A5264"/>
    <w:rsid w:val="003B1F03"/>
    <w:rsid w:val="005A49C7"/>
    <w:rsid w:val="00645D33"/>
    <w:rsid w:val="006761BE"/>
    <w:rsid w:val="007D24E5"/>
    <w:rsid w:val="009048C8"/>
    <w:rsid w:val="0091448C"/>
    <w:rsid w:val="0099000D"/>
    <w:rsid w:val="009A1783"/>
    <w:rsid w:val="009B3E29"/>
    <w:rsid w:val="009F0CCC"/>
    <w:rsid w:val="00A278DD"/>
    <w:rsid w:val="00A96AD7"/>
    <w:rsid w:val="00B05273"/>
    <w:rsid w:val="00BE3F85"/>
    <w:rsid w:val="00D92241"/>
    <w:rsid w:val="00DE0963"/>
    <w:rsid w:val="00E530B7"/>
    <w:rsid w:val="00EF4D89"/>
    <w:rsid w:val="00FD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67EDFB4-402B-4BBD-B4AB-ECFBE46F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1F4F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281F4F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281F4F"/>
  </w:style>
  <w:style w:type="character" w:styleId="Numerstrony">
    <w:name w:val="page number"/>
    <w:semiHidden/>
    <w:rsid w:val="00281F4F"/>
    <w:rPr>
      <w:sz w:val="14"/>
      <w:szCs w:val="14"/>
    </w:rPr>
  </w:style>
  <w:style w:type="paragraph" w:styleId="Tekstpodstawowy">
    <w:name w:val="Body Text"/>
    <w:basedOn w:val="Normalny"/>
    <w:semiHidden/>
    <w:rsid w:val="00281F4F"/>
    <w:pPr>
      <w:spacing w:after="120"/>
    </w:pPr>
  </w:style>
  <w:style w:type="paragraph" w:customStyle="1" w:styleId="Podpis1">
    <w:name w:val="Podpis1"/>
    <w:basedOn w:val="Normalny"/>
    <w:rsid w:val="00281F4F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281F4F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281F4F"/>
    <w:pPr>
      <w:ind w:left="567" w:hanging="567"/>
    </w:pPr>
  </w:style>
  <w:style w:type="paragraph" w:styleId="Stopka">
    <w:name w:val="footer"/>
    <w:basedOn w:val="Normalny"/>
    <w:semiHidden/>
    <w:rsid w:val="00281F4F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281F4F"/>
    <w:pPr>
      <w:suppressLineNumbers/>
    </w:pPr>
  </w:style>
  <w:style w:type="paragraph" w:customStyle="1" w:styleId="Nagwektabeli">
    <w:name w:val="Nagłówek tabeli"/>
    <w:basedOn w:val="Zawartotabeli"/>
    <w:rsid w:val="00281F4F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281F4F"/>
  </w:style>
  <w:style w:type="paragraph" w:customStyle="1" w:styleId="Indeks">
    <w:name w:val="Indeks"/>
    <w:basedOn w:val="Normalny"/>
    <w:rsid w:val="00281F4F"/>
    <w:pPr>
      <w:suppressLineNumbers/>
    </w:pPr>
  </w:style>
  <w:style w:type="character" w:styleId="Odwoaniedokomentarza">
    <w:name w:val="annotation reference"/>
    <w:semiHidden/>
    <w:rsid w:val="00281F4F"/>
    <w:rPr>
      <w:sz w:val="16"/>
      <w:szCs w:val="16"/>
    </w:rPr>
  </w:style>
  <w:style w:type="paragraph" w:styleId="Tekstkomentarza">
    <w:name w:val="annotation text"/>
    <w:basedOn w:val="Normalny"/>
    <w:semiHidden/>
    <w:rsid w:val="00281F4F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281F4F"/>
    <w:rPr>
      <w:b/>
      <w:bCs/>
    </w:rPr>
  </w:style>
  <w:style w:type="paragraph" w:customStyle="1" w:styleId="Tekstdymka1">
    <w:name w:val="Tekst dymka1"/>
    <w:basedOn w:val="Normalny"/>
    <w:rsid w:val="00281F4F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281F4F"/>
    <w:rPr>
      <w:sz w:val="20"/>
      <w:szCs w:val="20"/>
    </w:rPr>
  </w:style>
  <w:style w:type="character" w:styleId="Odwoanieprzypisudolnego">
    <w:name w:val="footnote reference"/>
    <w:semiHidden/>
    <w:rsid w:val="00281F4F"/>
    <w:rPr>
      <w:vertAlign w:val="superscript"/>
    </w:rPr>
  </w:style>
  <w:style w:type="character" w:customStyle="1" w:styleId="StopkaZnak">
    <w:name w:val="Stopka Znak"/>
    <w:rsid w:val="00281F4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B1F03"/>
    <w:pPr>
      <w:widowControl/>
      <w:suppressAutoHyphens w:val="0"/>
      <w:autoSpaceDE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B1F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norton.com/college/english/litweb10/writin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owl.purdue.ed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singenglish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071C6E-4B13-4E91-8B3F-44005FFC9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5627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annG</cp:lastModifiedBy>
  <cp:revision>5</cp:revision>
  <cp:lastPrinted>2012-01-27T06:28:00Z</cp:lastPrinted>
  <dcterms:created xsi:type="dcterms:W3CDTF">2019-11-25T11:48:00Z</dcterms:created>
  <dcterms:modified xsi:type="dcterms:W3CDTF">2019-11-25T12:41:00Z</dcterms:modified>
</cp:coreProperties>
</file>